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935b6570dd749e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CETI INVEST AS</w:t>
      </w:r>
    </w:p>
    <w:sectPr>
      <w:headerReference xmlns:r="http://schemas.openxmlformats.org/officeDocument/2006/relationships" w:type="default" r:id="Rdb6936f908dd4282"/>
      <w:footerReference xmlns:r="http://schemas.openxmlformats.org/officeDocument/2006/relationships" w:type="default" r:id="R4332074c6a8e41d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CETI INVEST AS   ·   Org.nr 911 657 015   ·   Nye Sædalsveien 100D   ·   5099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CETI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b6936f908dd4282" /><Relationship Type="http://schemas.openxmlformats.org/officeDocument/2006/relationships/footer" Target="/word/footer1.xml" Id="R4332074c6a8e41dd" /></Relationships>
</file>