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424edf072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 RADIO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 RADIO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704def9644c61"/>
      <w:footerReference xmlns:r="http://schemas.openxmlformats.org/officeDocument/2006/relationships" w:type="default" r:id="R0734ba6de7b3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 RADIO AS   ·   Org.nr 911 598 701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 RADIO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704def9644c61" /><Relationship Type="http://schemas.openxmlformats.org/officeDocument/2006/relationships/footer" Target="/word/footer1.xml" Id="R0734ba6de7b34985" /></Relationships>
</file>