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b8378b04d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L-ASTIC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L-ASTIC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6c291989a4084"/>
      <w:footerReference xmlns:r="http://schemas.openxmlformats.org/officeDocument/2006/relationships" w:type="default" r:id="Rec4b5cf3901f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L-ASTIC AS   ·   Org.nr 911 588 234   ·   Arild Wahlstrøms vei 52B   ·   3077 SANDE I VESTFOLD   ·   larssamnoy@gmail.com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L-ASTIC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6c291989a4084" /><Relationship Type="http://schemas.openxmlformats.org/officeDocument/2006/relationships/footer" Target="/word/footer1.xml" Id="Rec4b5cf3901f49cb" /></Relationships>
</file>