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cce30409e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PESO ONSHORE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PESO ONSHORE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eedf5c6d3422c"/>
      <w:footerReference xmlns:r="http://schemas.openxmlformats.org/officeDocument/2006/relationships" w:type="default" r:id="R921c420d8042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 ONSHORE AS   ·   Org.nr 911 550 830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 ONSHORE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eedf5c6d3422c" /><Relationship Type="http://schemas.openxmlformats.org/officeDocument/2006/relationships/footer" Target="/word/footer1.xml" Id="R921c420d80424a11" /></Relationships>
</file>