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4714b63dd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BOSCH REXROTH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BOSCH REXROTH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769e01d9c4c37"/>
      <w:footerReference xmlns:r="http://schemas.openxmlformats.org/officeDocument/2006/relationships" w:type="default" r:id="R778eff407620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BOSCH REXROTH AS   ·   Org.nr 911 348 764   ·   Berghagan 1   ·   1405 LANGHUS   ·   Tlf. 64869160   ·   firmapost@boschrexroth.no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BOSCH REXROTH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769e01d9c4c37" /><Relationship Type="http://schemas.openxmlformats.org/officeDocument/2006/relationships/footer" Target="/word/footer1.xml" Id="R778eff4076204f01" /></Relationships>
</file>