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c3e76df854f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655f1ca64492e"/>
      <w:footerReference xmlns:r="http://schemas.openxmlformats.org/officeDocument/2006/relationships" w:type="default" r:id="R4063e18e8594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MALLIN AS   ·   Org.nr 911 193 337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655f1ca64492e" /><Relationship Type="http://schemas.openxmlformats.org/officeDocument/2006/relationships/footer" Target="/word/footer1.xml" Id="R4063e18e85944b87" /></Relationships>
</file>