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9fa454d0941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WILSON EIENDOM AS</w:t>
      </w:r>
    </w:p>
    <w:sectPr>
      <w:headerReference xmlns:r="http://schemas.openxmlformats.org/officeDocument/2006/relationships" w:type="default" r:id="R066adbeefe614519"/>
      <w:footerReference xmlns:r="http://schemas.openxmlformats.org/officeDocument/2006/relationships" w:type="default" r:id="R21e97370d1ef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WILSON EIENDOM AS   ·   Org.nr 899 020 642   ·   Osloveien 191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WILSON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adbeefe614519" /><Relationship Type="http://schemas.openxmlformats.org/officeDocument/2006/relationships/footer" Target="/word/footer1.xml" Id="R21e97370d1ef43bb" /></Relationships>
</file>