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d1b63dca2a47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WEBRESSURS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WEBRESSURS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265d94fa784130"/>
      <w:footerReference xmlns:r="http://schemas.openxmlformats.org/officeDocument/2006/relationships" w:type="default" r:id="Rbe2e70d8413a43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WEBRESSURS AS   ·   Org.nr 898 680 932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WEBRESSURS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265d94fa784130" /><Relationship Type="http://schemas.openxmlformats.org/officeDocument/2006/relationships/footer" Target="/word/footer1.xml" Id="Rbe2e70d8413a434b" /></Relationships>
</file>