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339a4f0b8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 CONTRACTING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 CONTRACTING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c4260504b4dd1"/>
      <w:footerReference xmlns:r="http://schemas.openxmlformats.org/officeDocument/2006/relationships" w:type="default" r:id="Rae8f6d8ae741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 CONTRACTING SERVICES AS   ·   Org.nr 898 473 902   ·   Lilløyveien 2B   ·   1366 LYSAKER   ·   Tlf. 24 04 54 00   ·   post@kklaw.no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 CONTRACTING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c4260504b4dd1" /><Relationship Type="http://schemas.openxmlformats.org/officeDocument/2006/relationships/footer" Target="/word/footer1.xml" Id="Rae8f6d8ae741438e" /></Relationships>
</file>