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24c5a525e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ELECTRO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ELECTRO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056b8f3f141ad"/>
      <w:footerReference xmlns:r="http://schemas.openxmlformats.org/officeDocument/2006/relationships" w:type="default" r:id="R1c8fd403a799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ELECTRO AS   ·   Org.nr 898 010 112   ·   Tvetenveien 170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ELECTRO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056b8f3f141ad" /><Relationship Type="http://schemas.openxmlformats.org/officeDocument/2006/relationships/footer" Target="/word/footer1.xml" Id="R1c8fd403a7994087" /></Relationships>
</file>