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97920792d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7d2b7e22f47fd"/>
      <w:footerReference xmlns:r="http://schemas.openxmlformats.org/officeDocument/2006/relationships" w:type="default" r:id="Rdef9aed9b6c6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7d2b7e22f47fd" /><Relationship Type="http://schemas.openxmlformats.org/officeDocument/2006/relationships/footer" Target="/word/footer1.xml" Id="Rdef9aed9b6c64630" /></Relationships>
</file>