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5f20b4d19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BNE STRYN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BNE STRYN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20330a39d491a"/>
      <w:footerReference xmlns:r="http://schemas.openxmlformats.org/officeDocument/2006/relationships" w:type="default" r:id="Rd756fa02c484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BNE STRYN AS   ·   Org.nr 897 686 732   ·   v/ Bane NOR Eiendom AS, Schweigaards gate 33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BNE STRYN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20330a39d491a" /><Relationship Type="http://schemas.openxmlformats.org/officeDocument/2006/relationships/footer" Target="/word/footer1.xml" Id="Rd756fa02c4844ec5" /></Relationships>
</file>