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509a2d7f14b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30e8d9aed418b"/>
      <w:footerReference xmlns:r="http://schemas.openxmlformats.org/officeDocument/2006/relationships" w:type="default" r:id="Rd9a7bd33e9b6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 ENTREPRENØR AS   ·   Org.nr 897 012 812   ·   Gulsvik   ·   3539 FLÅ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30e8d9aed418b" /><Relationship Type="http://schemas.openxmlformats.org/officeDocument/2006/relationships/footer" Target="/word/footer1.xml" Id="Rd9a7bd33e9b64c09" /></Relationships>
</file>