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5f4cc52e0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093de6c364c15"/>
      <w:footerReference xmlns:r="http://schemas.openxmlformats.org/officeDocument/2006/relationships" w:type="default" r:id="R931972df1b82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STILLE EIENDOM AS   ·   Org.nr 896 898 272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093de6c364c15" /><Relationship Type="http://schemas.openxmlformats.org/officeDocument/2006/relationships/footer" Target="/word/footer1.xml" Id="R931972df1b824ac3" /></Relationships>
</file>