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7dfd93f83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26688bbbac4d7d"/>
      <w:footerReference xmlns:r="http://schemas.openxmlformats.org/officeDocument/2006/relationships" w:type="default" r:id="R8afae452b6ba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 HOLDING AS   ·   Org.nr 895 980 072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6688bbbac4d7d" /><Relationship Type="http://schemas.openxmlformats.org/officeDocument/2006/relationships/footer" Target="/word/footer1.xml" Id="R8afae452b6ba4306" /></Relationships>
</file>