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80676c7b549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ARVID DAHLEN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ARVID DAHLEN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63558905ea436b"/>
      <w:footerReference xmlns:r="http://schemas.openxmlformats.org/officeDocument/2006/relationships" w:type="default" r:id="Rbea4dd5cb9da4d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ARVID DAHLEN AS   ·   Org.nr 895 957 372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ARVID DAHLEN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3558905ea436b" /><Relationship Type="http://schemas.openxmlformats.org/officeDocument/2006/relationships/footer" Target="/word/footer1.xml" Id="Rbea4dd5cb9da4d75" /></Relationships>
</file>