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9451a807545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SH-PARTNER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SH-PARTNER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72559b5d2f47d6"/>
      <w:footerReference xmlns:r="http://schemas.openxmlformats.org/officeDocument/2006/relationships" w:type="default" r:id="Rc7f78d20e9bc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SH-PARTNER AS   ·   Org.nr 895 682 292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SH-PARTNER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2559b5d2f47d6" /><Relationship Type="http://schemas.openxmlformats.org/officeDocument/2006/relationships/footer" Target="/word/footer1.xml" Id="Rc7f78d20e9bc4618" /></Relationships>
</file>