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2a05effb754f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FIBORGTANGEN BIOKRAFT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FIBORGTANGEN BIOKRAFT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3e7b4d4ed44580"/>
      <w:footerReference xmlns:r="http://schemas.openxmlformats.org/officeDocument/2006/relationships" w:type="default" r:id="R063ec2d7b56a46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FIBORGTANGEN BIOKRAFT AS   ·   Org.nr 895 519 332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FIBORGTANGEN BIOKRAFT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3e7b4d4ed44580" /><Relationship Type="http://schemas.openxmlformats.org/officeDocument/2006/relationships/footer" Target="/word/footer1.xml" Id="R063ec2d7b56a4643" /></Relationships>
</file>