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aa369844b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SANFO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SANFO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7f5259e194ab4"/>
      <w:footerReference xmlns:r="http://schemas.openxmlformats.org/officeDocument/2006/relationships" w:type="default" r:id="Rcd1747c008604b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SANFO AS   ·   Org.nr 895 264 172   ·   Bekkevoldvegen 1   ·   2387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SANFO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7f5259e194ab4" /><Relationship Type="http://schemas.openxmlformats.org/officeDocument/2006/relationships/footer" Target="/word/footer1.xml" Id="Rcd1747c008604b0c" /></Relationships>
</file>