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87096e851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B&amp;BJ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B&amp;BJ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98ce75b59449a"/>
      <w:footerReference xmlns:r="http://schemas.openxmlformats.org/officeDocument/2006/relationships" w:type="default" r:id="Ra93992005224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B&amp;BJ AS   ·   Org.nr 895 087 262   ·   Vestadåsen 14B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B&amp;BJ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98ce75b59449a" /><Relationship Type="http://schemas.openxmlformats.org/officeDocument/2006/relationships/footer" Target="/word/footer1.xml" Id="Ra9399200522449a2" /></Relationships>
</file>