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57e7d30274d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FOIE GRAS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FOIE GRAS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de152587b40ad"/>
      <w:footerReference xmlns:r="http://schemas.openxmlformats.org/officeDocument/2006/relationships" w:type="default" r:id="R735a7f1f895c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FOIE GRAS AS   ·   Org.nr 894 915 412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FOIE GRAS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de152587b40ad" /><Relationship Type="http://schemas.openxmlformats.org/officeDocument/2006/relationships/footer" Target="/word/footer1.xml" Id="R735a7f1f895c4d67" /></Relationships>
</file>