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6074c137f740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PARK NORDIC INTERNATIONAL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PARK NORDIC INTERNATIONAL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93cfebd5e94a34"/>
      <w:footerReference xmlns:r="http://schemas.openxmlformats.org/officeDocument/2006/relationships" w:type="default" r:id="R887eee00055a49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PARK NORDIC INTERNATIONAL AS   ·   Org.nr 894 668 172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PARK NORDIC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93cfebd5e94a34" /><Relationship Type="http://schemas.openxmlformats.org/officeDocument/2006/relationships/footer" Target="/word/footer1.xml" Id="R887eee00055a499f" /></Relationships>
</file>