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b37e7fa56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 TIKA LINDERUD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 TIKA LINDERUD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a2c2e39544ab0"/>
      <w:footerReference xmlns:r="http://schemas.openxmlformats.org/officeDocument/2006/relationships" w:type="default" r:id="R23d99d37a678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 TIKA LINDERUD AS   ·   Org.nr 894 628 162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 TIKA LINDERUD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a2c2e39544ab0" /><Relationship Type="http://schemas.openxmlformats.org/officeDocument/2006/relationships/footer" Target="/word/footer1.xml" Id="R23d99d37a6784576" /></Relationships>
</file>