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7a82193da4a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NÆRINGSUTVIKLING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NÆRINGSUTVIKLING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9fa3aefe54c98"/>
      <w:footerReference xmlns:r="http://schemas.openxmlformats.org/officeDocument/2006/relationships" w:type="default" r:id="R6331b89dc23e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NÆRINGSUTVIKLING AS   ·   Org.nr 894 223 642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NÆRINGSUTVIKLING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9fa3aefe54c98" /><Relationship Type="http://schemas.openxmlformats.org/officeDocument/2006/relationships/footer" Target="/word/footer1.xml" Id="R6331b89dc23e4adc" /></Relationships>
</file>