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432bae50264f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ENERGY VENTURES II 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ENERGY VENTURES II 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acc68c42a34d04"/>
      <w:footerReference xmlns:r="http://schemas.openxmlformats.org/officeDocument/2006/relationships" w:type="default" r:id="R9ad45be93a6b4a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ENERGY VENTURES II B AS   ·   Org.nr 894 085 002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ENERGY VENTURES II 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acc68c42a34d04" /><Relationship Type="http://schemas.openxmlformats.org/officeDocument/2006/relationships/footer" Target="/word/footer1.xml" Id="R9ad45be93a6b4a4c" /></Relationships>
</file>