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b2d7f3e0a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R. RASMUSSEN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R. RASMUSSEN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39d3270bd4d61"/>
      <w:footerReference xmlns:r="http://schemas.openxmlformats.org/officeDocument/2006/relationships" w:type="default" r:id="R47deba3ffe9b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R. RASMUSSEN AS   ·   Org.nr 893 080 872   ·   Tangelandsveien 17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R. RASMUSSEN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39d3270bd4d61" /><Relationship Type="http://schemas.openxmlformats.org/officeDocument/2006/relationships/footer" Target="/word/footer1.xml" Id="R47deba3ffe9b47dd" /></Relationships>
</file>