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1b41e472b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TMS &amp; SØNNER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TMS &amp; SØNNER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2f4895357d4ea0"/>
      <w:footerReference xmlns:r="http://schemas.openxmlformats.org/officeDocument/2006/relationships" w:type="default" r:id="R290aa4c79c53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TMS &amp; SØNNER INVEST AS   ·   Org.nr 892 887 942   ·   Asker terrasse 21   ·   1384 ASKER   ·   magnus@bepas.no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TMS &amp; SØNNER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f4895357d4ea0" /><Relationship Type="http://schemas.openxmlformats.org/officeDocument/2006/relationships/footer" Target="/word/footer1.xml" Id="R290aa4c79c534f53" /></Relationships>
</file>