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d8c38b8f1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HADARHUS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HADARHUS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1f92190f246f9"/>
      <w:footerReference xmlns:r="http://schemas.openxmlformats.org/officeDocument/2006/relationships" w:type="default" r:id="Rffd3eebd3225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HADARHUS AS   ·   Org.nr 892 624 992   ·   Strandgata 53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1f92190f246f9" /><Relationship Type="http://schemas.openxmlformats.org/officeDocument/2006/relationships/footer" Target="/word/footer1.xml" Id="Rffd3eebd32254b24" /></Relationships>
</file>