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efd80668a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SKOTØIMAGASIN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SKOTØIMAGASIN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82ad4c67e4b9e"/>
      <w:footerReference xmlns:r="http://schemas.openxmlformats.org/officeDocument/2006/relationships" w:type="default" r:id="Rae5fc75f1570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SKOTØIMAGASIN AS   ·   Org.nr 892 404 542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SKOTØIMAGASIN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82ad4c67e4b9e" /><Relationship Type="http://schemas.openxmlformats.org/officeDocument/2006/relationships/footer" Target="/word/footer1.xml" Id="Rae5fc75f15704c08" /></Relationships>
</file>