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47e8d2ce2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HARKESTAD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Tjeldstø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Tjeldstø,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HARKESTAD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c19d3634142d9"/>
      <w:footerReference xmlns:r="http://schemas.openxmlformats.org/officeDocument/2006/relationships" w:type="default" r:id="R0c88ef469224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HARKESTAD AS   ·   Org.nr 892 310 912   ·   v/ Nina Harkestad, Harkestad   ·   5336 TJELDSTØ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HARKESTAD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c19d3634142d9" /><Relationship Type="http://schemas.openxmlformats.org/officeDocument/2006/relationships/footer" Target="/word/footer1.xml" Id="R0c88ef4692244a7e" /></Relationships>
</file>