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1e683acea42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NOREAST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NOREAST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43b6cb93234d38"/>
      <w:footerReference xmlns:r="http://schemas.openxmlformats.org/officeDocument/2006/relationships" w:type="default" r:id="R14558cf5fdd54a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NOREAST AS   ·   Org.nr 892 050 902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43b6cb93234d38" /><Relationship Type="http://schemas.openxmlformats.org/officeDocument/2006/relationships/footer" Target="/word/footer1.xml" Id="R14558cf5fdd54a4a" /></Relationships>
</file>