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ba039c7e6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8875dd0564c7f"/>
      <w:footerReference xmlns:r="http://schemas.openxmlformats.org/officeDocument/2006/relationships" w:type="default" r:id="R7f215b4d8aee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AGUM AS   ·   Org.nr 892 048 142   ·   c/o Umoe AS, Vollsveien 2A   ·   1366 LYSAKER   ·   Tlf. 94 86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8875dd0564c7f" /><Relationship Type="http://schemas.openxmlformats.org/officeDocument/2006/relationships/footer" Target="/word/footer1.xml" Id="R7f215b4d8aee4eab" /></Relationships>
</file>