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5ae2a77d246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FROG HOLLOW AS</w:t>
      </w:r>
    </w:p>
    <w:sectPr>
      <w:headerReference xmlns:r="http://schemas.openxmlformats.org/officeDocument/2006/relationships" w:type="default" r:id="R74fa14900cdd4b84"/>
      <w:footerReference xmlns:r="http://schemas.openxmlformats.org/officeDocument/2006/relationships" w:type="default" r:id="Rb62c9728d5f8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 HOLLOW AS   ·   Org.nr 891 990 642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 HOLLOW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a14900cdd4b84" /><Relationship Type="http://schemas.openxmlformats.org/officeDocument/2006/relationships/footer" Target="/word/footer1.xml" Id="Rb62c9728d5f846eb" /></Relationships>
</file>