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7a3f0583f4d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Kirkenes,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NILSENS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NILSENS REGNSKAP AS</w:t>
      </w:r>
    </w:p>
    <w:sectPr>
      <w:headerReference xmlns:r="http://schemas.openxmlformats.org/officeDocument/2006/relationships" w:type="default" r:id="Re8d80b817eee4f2b"/>
      <w:footerReference xmlns:r="http://schemas.openxmlformats.org/officeDocument/2006/relationships" w:type="default" r:id="R06eb9c1aef44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NILSENS REGNSKAP AS   ·   Org.nr 891 792 212   ·   Johan Knudtzens gate 18   ·   9900 KIRKENES   ·   arne@nilsensregnskap.no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d80b817eee4f2b" /><Relationship Type="http://schemas.openxmlformats.org/officeDocument/2006/relationships/footer" Target="/word/footer1.xml" Id="R06eb9c1aef444843" /></Relationships>
</file>