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1ffcb68d5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MIDAS AS</w:t>
      </w:r>
    </w:p>
    <w:sectPr>
      <w:headerReference xmlns:r="http://schemas.openxmlformats.org/officeDocument/2006/relationships" w:type="default" r:id="Rc6d483eac7344f3f"/>
      <w:footerReference xmlns:r="http://schemas.openxmlformats.org/officeDocument/2006/relationships" w:type="default" r:id="Rbc372747356c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483eac7344f3f" /><Relationship Type="http://schemas.openxmlformats.org/officeDocument/2006/relationships/footer" Target="/word/footer1.xml" Id="Rbc372747356c4483" /></Relationships>
</file>