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da7fb9309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 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 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04690c32a45dd"/>
      <w:footerReference xmlns:r="http://schemas.openxmlformats.org/officeDocument/2006/relationships" w:type="default" r:id="R16b8eeee9f2f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  INVESTMENT AS   ·   Org.nr 891 098 022   ·   Rådyrvegen 4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 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04690c32a45dd" /><Relationship Type="http://schemas.openxmlformats.org/officeDocument/2006/relationships/footer" Target="/word/footer1.xml" Id="R16b8eeee9f2f4d83" /></Relationships>
</file>