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0f69ab374c4c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BJELLÅNES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BJELLÅNES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623e61c8f64027"/>
      <w:footerReference xmlns:r="http://schemas.openxmlformats.org/officeDocument/2006/relationships" w:type="default" r:id="Rc192dcb9b4af43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BJELLÅNES INVEST AS   ·   Org.nr 891 011 792   ·   Varghaugen 56   ·   8073 BODØ   ·   Tlf. 75 54 82 44   ·   vigdisbjellanes@gmail.com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BJELLÅNES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623e61c8f64027" /><Relationship Type="http://schemas.openxmlformats.org/officeDocument/2006/relationships/footer" Target="/word/footer1.xml" Id="Rc192dcb9b4af4303" /></Relationships>
</file>