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a34c80c67843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JGH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Karmsund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Karmsund,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JGH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b40a1ac2304fe2"/>
      <w:footerReference xmlns:r="http://schemas.openxmlformats.org/officeDocument/2006/relationships" w:type="default" r:id="R739059bdfeb748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JGH EIENDOM AS   ·   Org.nr 890 701 272   ·   Norevegen 7   ·   5542 KARMSUND   ·   Tlf. 52 84 51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JGH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b40a1ac2304fe2" /><Relationship Type="http://schemas.openxmlformats.org/officeDocument/2006/relationships/footer" Target="/word/footer1.xml" Id="R739059bdfeb74837" /></Relationships>
</file>