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ca8dc37ac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MICCONSULT OIL &amp; 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MICCONSULT OIL &amp; 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3593e91fc4743"/>
      <w:footerReference xmlns:r="http://schemas.openxmlformats.org/officeDocument/2006/relationships" w:type="default" r:id="R98922844e934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MICCONSULT OIL &amp; GAS AS   ·   Org.nr 890 281 222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MICCONSULT OIL &amp; 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3593e91fc4743" /><Relationship Type="http://schemas.openxmlformats.org/officeDocument/2006/relationships/footer" Target="/word/footer1.xml" Id="R98922844e93441dd" /></Relationships>
</file>