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da1d0a415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VADHEIM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VADHEIM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4f24f9c13f45ea"/>
      <w:footerReference xmlns:r="http://schemas.openxmlformats.org/officeDocument/2006/relationships" w:type="default" r:id="R2b9ddc4f1354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VADHEIM INDUSTRIER AS   ·   Org.nr 890 082 262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VADHEIM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f24f9c13f45ea" /><Relationship Type="http://schemas.openxmlformats.org/officeDocument/2006/relationships/footer" Target="/word/footer1.xml" Id="R2b9ddc4f13544877" /></Relationships>
</file>