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3c52cc61c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ROY-YNGVE THOMASSEN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ROY-YNGVE THOMASSEN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b7868e0d743ba"/>
      <w:footerReference xmlns:r="http://schemas.openxmlformats.org/officeDocument/2006/relationships" w:type="default" r:id="R3d2feef3db81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ROY-YNGVE THOMASSEN AS   ·   Org.nr 890 024 432   ·   Knottveien 17   ·   9514 ALTA   ·   Tlf. 78 43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ROY-YNGVE THOMASSEN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b7868e0d743ba" /><Relationship Type="http://schemas.openxmlformats.org/officeDocument/2006/relationships/footer" Target="/word/footer1.xml" Id="R3d2feef3db814bf9" /></Relationships>
</file>