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f198ec93bc40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ALTECH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ALTECH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0124b7b7734c1b"/>
      <w:footerReference xmlns:r="http://schemas.openxmlformats.org/officeDocument/2006/relationships" w:type="default" r:id="R7db052eacbe749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ALTECH NORWAY AS   ·   Org.nr 889 798 742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ALTECH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0124b7b7734c1b" /><Relationship Type="http://schemas.openxmlformats.org/officeDocument/2006/relationships/footer" Target="/word/footer1.xml" Id="R7db052eacbe74915" /></Relationships>
</file>