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926097024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7ced51cbb4534"/>
      <w:footerReference xmlns:r="http://schemas.openxmlformats.org/officeDocument/2006/relationships" w:type="default" r:id="R713cc99226b2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MOTOR AS   ·   Org.nr 889 502 622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7ced51cbb4534" /><Relationship Type="http://schemas.openxmlformats.org/officeDocument/2006/relationships/footer" Target="/word/footer1.xml" Id="R713cc99226b24a43" /></Relationships>
</file>