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2c68a079c0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URBANIA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URBANIA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13d9dd5b974b67"/>
      <w:footerReference xmlns:r="http://schemas.openxmlformats.org/officeDocument/2006/relationships" w:type="default" r:id="R9d1979d9c21f46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URBANIA EIENDOM AS   ·   Org.nr 889 459 662   ·   Hovfaret 13   ·   0275 OSLO   ·   andreas@urbania.no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URBANIA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13d9dd5b974b67" /><Relationship Type="http://schemas.openxmlformats.org/officeDocument/2006/relationships/footer" Target="/word/footer1.xml" Id="R9d1979d9c21f462d" /></Relationships>
</file>