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d4ba5d683645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HANDELSINVEST 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HANDELSINVEST 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83d1ada66b42c0"/>
      <w:footerReference xmlns:r="http://schemas.openxmlformats.org/officeDocument/2006/relationships" w:type="default" r:id="R445a9fc0ce8f46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HANDELSINVEST I AS   ·   Org.nr 889 275 502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HANDELSINVEST 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83d1ada66b42c0" /><Relationship Type="http://schemas.openxmlformats.org/officeDocument/2006/relationships/footer" Target="/word/footer1.xml" Id="R445a9fc0ce8f469c" /></Relationships>
</file>