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86d358c8e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1708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1708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7f5e84dd7446e"/>
      <w:footerReference xmlns:r="http://schemas.openxmlformats.org/officeDocument/2006/relationships" w:type="default" r:id="Re9b2845c908f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1708 HOLDING AS   ·   Org.nr 889 237 112   ·   Heradvegen 277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1708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7f5e84dd7446e" /><Relationship Type="http://schemas.openxmlformats.org/officeDocument/2006/relationships/footer" Target="/word/footer1.xml" Id="Re9b2845c908f404c" /></Relationships>
</file>