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d8d9c34cd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INGEFO AS</w:t>
      </w:r>
    </w:p>
    <w:sectPr>
      <w:headerReference xmlns:r="http://schemas.openxmlformats.org/officeDocument/2006/relationships" w:type="default" r:id="Rb7e4e51409f6432c"/>
      <w:footerReference xmlns:r="http://schemas.openxmlformats.org/officeDocument/2006/relationships" w:type="default" r:id="R31b44bd64784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INGEFO AS   ·   Org.nr 889 234 792   ·   Eivindvegen 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4e51409f6432c" /><Relationship Type="http://schemas.openxmlformats.org/officeDocument/2006/relationships/footer" Target="/word/footer1.xml" Id="R31b44bd647844665" /></Relationships>
</file>