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4741b77ff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960581be6452d"/>
      <w:footerReference xmlns:r="http://schemas.openxmlformats.org/officeDocument/2006/relationships" w:type="default" r:id="R4960057684f6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BETTUM HOLDING AS   ·   Org.nr 889 183 322   ·   Baglerkollen 3A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960581be6452d" /><Relationship Type="http://schemas.openxmlformats.org/officeDocument/2006/relationships/footer" Target="/word/footer1.xml" Id="R4960057684f6433b" /></Relationships>
</file>