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fcebe69dd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GULROT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GULROT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9390ddd8742c0"/>
      <w:footerReference xmlns:r="http://schemas.openxmlformats.org/officeDocument/2006/relationships" w:type="default" r:id="R1307e5890be3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GULROT AS   ·   Org.nr 889 142 952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GULROT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9390ddd8742c0" /><Relationship Type="http://schemas.openxmlformats.org/officeDocument/2006/relationships/footer" Target="/word/footer1.xml" Id="R1307e5890be34019" /></Relationships>
</file>