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368dea39a740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MAKRO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MAKRO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80c817fcd24c20"/>
      <w:footerReference xmlns:r="http://schemas.openxmlformats.org/officeDocument/2006/relationships" w:type="default" r:id="Rfbb5bd41a4e74f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MAKRO INVEST AS   ·   Org.nr 889 078 952   ·   Hosleveien 20B   ·   1358 JAR   ·   eivind.magnus@poyry.com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80c817fcd24c20" /><Relationship Type="http://schemas.openxmlformats.org/officeDocument/2006/relationships/footer" Target="/word/footer1.xml" Id="Rfbb5bd41a4e74f25" /></Relationships>
</file>